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7235" w14:textId="638D1191" w:rsidR="00D3357B" w:rsidRDefault="00D3357B"/>
    <w:p w14:paraId="35E7DD2A" w14:textId="77777777" w:rsidR="00A27706" w:rsidRDefault="00A27706"/>
    <w:p w14:paraId="2F157D31" w14:textId="77777777" w:rsidR="00A27706" w:rsidRDefault="00A27706"/>
    <w:tbl>
      <w:tblPr>
        <w:tblStyle w:val="TableGrid"/>
        <w:tblW w:w="11065" w:type="dxa"/>
        <w:tblLook w:val="04A0" w:firstRow="1" w:lastRow="0" w:firstColumn="1" w:lastColumn="0" w:noHBand="0" w:noVBand="1"/>
      </w:tblPr>
      <w:tblGrid>
        <w:gridCol w:w="2875"/>
        <w:gridCol w:w="2610"/>
        <w:gridCol w:w="5580"/>
      </w:tblGrid>
      <w:tr w:rsidR="00D3357B" w:rsidRPr="00A27706" w14:paraId="37A8A0FD" w14:textId="77777777" w:rsidTr="00A27706">
        <w:trPr>
          <w:trHeight w:val="440"/>
        </w:trPr>
        <w:tc>
          <w:tcPr>
            <w:tcW w:w="11065" w:type="dxa"/>
            <w:gridSpan w:val="3"/>
            <w:shd w:val="clear" w:color="auto" w:fill="D0CECE" w:themeFill="background2" w:themeFillShade="E6"/>
            <w:vAlign w:val="center"/>
          </w:tcPr>
          <w:p w14:paraId="1A332895" w14:textId="4F4DBF87" w:rsidR="00D3357B" w:rsidRPr="00A27706" w:rsidRDefault="00A27706" w:rsidP="00A27706">
            <w:pPr>
              <w:jc w:val="center"/>
              <w:rPr>
                <w:rFonts w:cstheme="minorHAnsi"/>
                <w:b/>
                <w:sz w:val="28"/>
              </w:rPr>
            </w:pPr>
            <w:r>
              <w:rPr>
                <w:rFonts w:cstheme="minorHAnsi"/>
                <w:b/>
                <w:sz w:val="28"/>
              </w:rPr>
              <w:t>TEAM</w:t>
            </w:r>
            <w:r w:rsidR="00D3357B" w:rsidRPr="00A27706">
              <w:rPr>
                <w:rFonts w:cstheme="minorHAnsi"/>
                <w:b/>
                <w:sz w:val="28"/>
              </w:rPr>
              <w:t xml:space="preserve"> TERMS OF REFERENCE</w:t>
            </w:r>
          </w:p>
        </w:tc>
      </w:tr>
      <w:tr w:rsidR="00A27706" w:rsidRPr="00A27706" w14:paraId="3A92D0AC" w14:textId="77777777" w:rsidTr="00A27706">
        <w:trPr>
          <w:trHeight w:val="260"/>
        </w:trPr>
        <w:tc>
          <w:tcPr>
            <w:tcW w:w="2875" w:type="dxa"/>
          </w:tcPr>
          <w:p w14:paraId="5B34E0FA" w14:textId="2D75B119"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Title</w:t>
            </w:r>
          </w:p>
        </w:tc>
        <w:tc>
          <w:tcPr>
            <w:tcW w:w="8190" w:type="dxa"/>
            <w:gridSpan w:val="2"/>
          </w:tcPr>
          <w:p w14:paraId="16A7B336" w14:textId="32EFF4E1" w:rsidR="00A27706" w:rsidRPr="002845F8" w:rsidRDefault="002845F8" w:rsidP="00A27706">
            <w:pPr>
              <w:rPr>
                <w:rFonts w:cstheme="minorHAnsi"/>
                <w:b/>
              </w:rPr>
            </w:pPr>
            <w:r w:rsidRPr="002845F8">
              <w:rPr>
                <w:rFonts w:cstheme="minorHAnsi"/>
                <w:b/>
              </w:rPr>
              <w:t>RESOURCE DEVELOPMENT TEAM</w:t>
            </w:r>
          </w:p>
        </w:tc>
      </w:tr>
      <w:tr w:rsidR="00A27706" w:rsidRPr="00A27706" w14:paraId="15C98049" w14:textId="77777777" w:rsidTr="00A27706">
        <w:tc>
          <w:tcPr>
            <w:tcW w:w="2875" w:type="dxa"/>
          </w:tcPr>
          <w:p w14:paraId="2D5C16D9" w14:textId="0AD0E0ED" w:rsidR="00A27706" w:rsidRPr="00A27706" w:rsidRDefault="00A27706" w:rsidP="00A27706">
            <w:pPr>
              <w:jc w:val="left"/>
              <w:rPr>
                <w:rFonts w:cstheme="minorHAnsi"/>
                <w:b/>
                <w:sz w:val="20"/>
                <w:szCs w:val="20"/>
              </w:rPr>
            </w:pPr>
            <w:r w:rsidRPr="002D472B">
              <w:rPr>
                <w:rFonts w:cstheme="minorHAnsi"/>
                <w:b/>
              </w:rPr>
              <w:t xml:space="preserve">Terms Last Updated </w:t>
            </w:r>
          </w:p>
        </w:tc>
        <w:tc>
          <w:tcPr>
            <w:tcW w:w="2610" w:type="dxa"/>
          </w:tcPr>
          <w:p w14:paraId="40E55DCC" w14:textId="77777777" w:rsidR="00A27706" w:rsidRPr="002845F8" w:rsidRDefault="00A27706" w:rsidP="00A27706">
            <w:pPr>
              <w:rPr>
                <w:rFonts w:cstheme="minorHAnsi"/>
              </w:rPr>
            </w:pPr>
            <w:r w:rsidRPr="002845F8">
              <w:rPr>
                <w:rFonts w:cstheme="minorHAnsi"/>
              </w:rPr>
              <w:t>2018 Aug 26</w:t>
            </w:r>
          </w:p>
        </w:tc>
        <w:tc>
          <w:tcPr>
            <w:tcW w:w="5580" w:type="dxa"/>
          </w:tcPr>
          <w:p w14:paraId="3A4C2238" w14:textId="77777777" w:rsidR="00A27706" w:rsidRPr="002845F8" w:rsidRDefault="00A27706" w:rsidP="00A27706">
            <w:pPr>
              <w:rPr>
                <w:rFonts w:cstheme="minorHAnsi"/>
                <w:b/>
              </w:rPr>
            </w:pPr>
            <w:r w:rsidRPr="002845F8">
              <w:rPr>
                <w:rFonts w:cstheme="minorHAnsi"/>
                <w:b/>
              </w:rPr>
              <w:t>Approved by:</w:t>
            </w:r>
          </w:p>
        </w:tc>
      </w:tr>
      <w:tr w:rsidR="00A27706" w:rsidRPr="00A27706" w14:paraId="48A6FBFC" w14:textId="77777777" w:rsidTr="00A27706">
        <w:trPr>
          <w:trHeight w:val="1160"/>
        </w:trPr>
        <w:tc>
          <w:tcPr>
            <w:tcW w:w="2875" w:type="dxa"/>
          </w:tcPr>
          <w:p w14:paraId="6E4B1E00" w14:textId="7997D865"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Mandate/Purpose</w:t>
            </w:r>
          </w:p>
        </w:tc>
        <w:tc>
          <w:tcPr>
            <w:tcW w:w="8190" w:type="dxa"/>
            <w:gridSpan w:val="2"/>
          </w:tcPr>
          <w:p w14:paraId="52CAC9A7" w14:textId="6F134842" w:rsidR="00A27706" w:rsidRPr="002845F8" w:rsidRDefault="00A27706" w:rsidP="00A27706">
            <w:pPr>
              <w:rPr>
                <w:rFonts w:cstheme="minorHAnsi"/>
              </w:rPr>
            </w:pPr>
            <w:r w:rsidRPr="002845F8">
              <w:rPr>
                <w:rFonts w:cstheme="minorHAnsi"/>
                <w:bCs/>
              </w:rPr>
              <w:t>Develops and supports the implementation of Govern for Impact’s strategy and plan for fund development. This function includes communications to internal and external donors, funders, and strategic investors as well as developing entrepreneurial approaches to building the organization’s base of revenue and other resources.</w:t>
            </w:r>
          </w:p>
        </w:tc>
      </w:tr>
      <w:tr w:rsidR="00A27706" w:rsidRPr="00A27706" w14:paraId="16D67011" w14:textId="77777777" w:rsidTr="00A27706">
        <w:trPr>
          <w:trHeight w:val="1682"/>
        </w:trPr>
        <w:tc>
          <w:tcPr>
            <w:tcW w:w="2875" w:type="dxa"/>
          </w:tcPr>
          <w:p w14:paraId="491DD71A" w14:textId="5C2414F0"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Responsibilities</w:t>
            </w:r>
          </w:p>
        </w:tc>
        <w:tc>
          <w:tcPr>
            <w:tcW w:w="8190" w:type="dxa"/>
            <w:gridSpan w:val="2"/>
          </w:tcPr>
          <w:p w14:paraId="18D1D125" w14:textId="27E2EC18" w:rsidR="00A27706" w:rsidRPr="002845F8" w:rsidRDefault="00A27706" w:rsidP="00A27706">
            <w:pPr>
              <w:jc w:val="left"/>
              <w:rPr>
                <w:rFonts w:cstheme="minorHAnsi"/>
              </w:rPr>
            </w:pPr>
            <w:r w:rsidRPr="002845F8">
              <w:rPr>
                <w:rFonts w:cstheme="minorHAnsi"/>
              </w:rPr>
              <w:t xml:space="preserve">The team meets regularly with the CEO, consultants, team leader, and support staff to guide </w:t>
            </w:r>
            <w:proofErr w:type="spellStart"/>
            <w:r w:rsidRPr="002845F8">
              <w:rPr>
                <w:rFonts w:cstheme="minorHAnsi"/>
              </w:rPr>
              <w:t>Govern’s</w:t>
            </w:r>
            <w:proofErr w:type="spellEnd"/>
            <w:r w:rsidRPr="002845F8">
              <w:rPr>
                <w:rFonts w:cstheme="minorHAnsi"/>
              </w:rPr>
              <w:t xml:space="preserve"> fund development efforts. Over the long-term, key activities to build overall organizational resource capacity and sustainability include:</w:t>
            </w:r>
          </w:p>
          <w:p w14:paraId="43BFCC54" w14:textId="01C78FE6" w:rsidR="00A27706" w:rsidRPr="002845F8" w:rsidRDefault="00A27706" w:rsidP="00A27706">
            <w:pPr>
              <w:pStyle w:val="ListParagraph"/>
              <w:numPr>
                <w:ilvl w:val="0"/>
                <w:numId w:val="3"/>
              </w:numPr>
              <w:jc w:val="left"/>
              <w:rPr>
                <w:rFonts w:cstheme="minorHAnsi"/>
              </w:rPr>
            </w:pPr>
            <w:r w:rsidRPr="002845F8">
              <w:rPr>
                <w:rFonts w:cstheme="minorHAnsi"/>
              </w:rPr>
              <w:t>Design, implementation, monitoring, and refinement of the organization’s fund development plan</w:t>
            </w:r>
          </w:p>
          <w:p w14:paraId="0BB2A84E" w14:textId="03776C47" w:rsidR="00A27706" w:rsidRPr="002845F8" w:rsidRDefault="00A27706" w:rsidP="00A27706">
            <w:pPr>
              <w:pStyle w:val="ListParagraph"/>
              <w:numPr>
                <w:ilvl w:val="0"/>
                <w:numId w:val="3"/>
              </w:numPr>
              <w:jc w:val="left"/>
              <w:rPr>
                <w:rFonts w:cstheme="minorHAnsi"/>
              </w:rPr>
            </w:pPr>
            <w:r w:rsidRPr="002845F8">
              <w:rPr>
                <w:rFonts w:cstheme="minorHAnsi"/>
              </w:rPr>
              <w:t>Growing the Caroline Oliver Fund for a New Vision through</w:t>
            </w:r>
          </w:p>
          <w:p w14:paraId="7CA95E87" w14:textId="2A715156" w:rsidR="00A27706" w:rsidRPr="002845F8" w:rsidRDefault="00A27706" w:rsidP="00A27706">
            <w:pPr>
              <w:pStyle w:val="ListParagraph"/>
              <w:numPr>
                <w:ilvl w:val="0"/>
                <w:numId w:val="3"/>
              </w:numPr>
              <w:jc w:val="left"/>
              <w:rPr>
                <w:rFonts w:cstheme="minorHAnsi"/>
              </w:rPr>
            </w:pPr>
            <w:r w:rsidRPr="002845F8">
              <w:rPr>
                <w:rFonts w:cstheme="minorHAnsi"/>
              </w:rPr>
              <w:t>appeals to internal and external donors and investors</w:t>
            </w:r>
          </w:p>
          <w:p w14:paraId="35D06A8F" w14:textId="28E2C44D" w:rsidR="00A27706" w:rsidRPr="002845F8" w:rsidRDefault="00A27706" w:rsidP="00A27706">
            <w:pPr>
              <w:pStyle w:val="ListParagraph"/>
              <w:numPr>
                <w:ilvl w:val="0"/>
                <w:numId w:val="3"/>
              </w:numPr>
              <w:jc w:val="left"/>
              <w:rPr>
                <w:rFonts w:cstheme="minorHAnsi"/>
              </w:rPr>
            </w:pPr>
            <w:r w:rsidRPr="002845F8">
              <w:rPr>
                <w:rFonts w:cstheme="minorHAnsi"/>
              </w:rPr>
              <w:t>Developing an annual campaign</w:t>
            </w:r>
          </w:p>
          <w:p w14:paraId="5F49746C" w14:textId="7B682641" w:rsidR="00A27706" w:rsidRPr="002845F8" w:rsidRDefault="00A27706" w:rsidP="00A27706">
            <w:pPr>
              <w:pStyle w:val="ListParagraph"/>
              <w:numPr>
                <w:ilvl w:val="0"/>
                <w:numId w:val="3"/>
              </w:numPr>
              <w:jc w:val="left"/>
              <w:rPr>
                <w:rFonts w:cstheme="minorHAnsi"/>
              </w:rPr>
            </w:pPr>
            <w:r w:rsidRPr="002845F8">
              <w:rPr>
                <w:rFonts w:cstheme="minorHAnsi"/>
              </w:rPr>
              <w:t>Creating an endowment fund</w:t>
            </w:r>
          </w:p>
          <w:p w14:paraId="500F2C52" w14:textId="77777777" w:rsidR="00A27706" w:rsidRPr="002845F8" w:rsidRDefault="00A27706" w:rsidP="00A27706">
            <w:pPr>
              <w:pStyle w:val="ListParagraph"/>
              <w:numPr>
                <w:ilvl w:val="0"/>
                <w:numId w:val="3"/>
              </w:numPr>
              <w:jc w:val="left"/>
              <w:rPr>
                <w:rFonts w:cstheme="minorHAnsi"/>
              </w:rPr>
            </w:pPr>
            <w:r w:rsidRPr="002845F8">
              <w:rPr>
                <w:rFonts w:cstheme="minorHAnsi"/>
              </w:rPr>
              <w:t>Identifying potential fundable project and funders</w:t>
            </w:r>
          </w:p>
          <w:p w14:paraId="089C4E4B" w14:textId="3A13AE02" w:rsidR="00A27706" w:rsidRPr="002845F8" w:rsidRDefault="00A27706" w:rsidP="00A27706">
            <w:pPr>
              <w:pStyle w:val="ListParagraph"/>
              <w:numPr>
                <w:ilvl w:val="0"/>
                <w:numId w:val="3"/>
              </w:numPr>
              <w:jc w:val="left"/>
              <w:rPr>
                <w:rFonts w:cstheme="minorHAnsi"/>
              </w:rPr>
            </w:pPr>
            <w:r w:rsidRPr="002845F8">
              <w:rPr>
                <w:rFonts w:cstheme="minorHAnsi"/>
              </w:rPr>
              <w:t>Developing proposals and applications for funding</w:t>
            </w:r>
          </w:p>
          <w:p w14:paraId="55C16B93" w14:textId="78C0DF34" w:rsidR="00A27706" w:rsidRPr="002845F8" w:rsidRDefault="00A27706" w:rsidP="00A27706">
            <w:pPr>
              <w:pStyle w:val="ListParagraph"/>
              <w:numPr>
                <w:ilvl w:val="0"/>
                <w:numId w:val="3"/>
              </w:numPr>
              <w:jc w:val="left"/>
              <w:rPr>
                <w:rFonts w:cstheme="minorHAnsi"/>
              </w:rPr>
            </w:pPr>
            <w:r w:rsidRPr="002845F8">
              <w:rPr>
                <w:rFonts w:cstheme="minorHAnsi"/>
              </w:rPr>
              <w:t>Creation of entrepreneurial resource development strategies</w:t>
            </w:r>
          </w:p>
          <w:p w14:paraId="4D74D9DA" w14:textId="49AD1118" w:rsidR="00A27706" w:rsidRPr="002845F8" w:rsidRDefault="00A27706" w:rsidP="00A27706">
            <w:pPr>
              <w:pStyle w:val="ListParagraph"/>
              <w:numPr>
                <w:ilvl w:val="0"/>
                <w:numId w:val="3"/>
              </w:numPr>
              <w:jc w:val="left"/>
              <w:rPr>
                <w:rFonts w:cstheme="minorHAnsi"/>
              </w:rPr>
            </w:pPr>
            <w:r w:rsidRPr="002845F8">
              <w:rPr>
                <w:rFonts w:cstheme="minorHAnsi"/>
              </w:rPr>
              <w:t>Development of related communications materials</w:t>
            </w:r>
          </w:p>
        </w:tc>
      </w:tr>
      <w:tr w:rsidR="00A27706" w:rsidRPr="00A27706" w14:paraId="0C7AD8D6" w14:textId="77777777" w:rsidTr="00A27706">
        <w:trPr>
          <w:trHeight w:val="512"/>
        </w:trPr>
        <w:tc>
          <w:tcPr>
            <w:tcW w:w="2875" w:type="dxa"/>
          </w:tcPr>
          <w:p w14:paraId="3B95F6EC" w14:textId="22E193F7"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Structure (# and type of members)</w:t>
            </w:r>
          </w:p>
        </w:tc>
        <w:tc>
          <w:tcPr>
            <w:tcW w:w="8190" w:type="dxa"/>
            <w:gridSpan w:val="2"/>
          </w:tcPr>
          <w:p w14:paraId="3DE4C588" w14:textId="132AB914" w:rsidR="00A27706" w:rsidRPr="002845F8" w:rsidRDefault="00A27706" w:rsidP="00A27706">
            <w:pPr>
              <w:pStyle w:val="Default"/>
              <w:rPr>
                <w:rFonts w:asciiTheme="minorHAnsi" w:hAnsiTheme="minorHAnsi" w:cstheme="minorHAnsi"/>
                <w:color w:val="auto"/>
                <w:sz w:val="22"/>
                <w:szCs w:val="22"/>
              </w:rPr>
            </w:pPr>
          </w:p>
        </w:tc>
      </w:tr>
      <w:tr w:rsidR="00A27706" w:rsidRPr="00A27706" w14:paraId="7A2612E4" w14:textId="77777777" w:rsidTr="00A27706">
        <w:trPr>
          <w:trHeight w:val="512"/>
        </w:trPr>
        <w:tc>
          <w:tcPr>
            <w:tcW w:w="2875" w:type="dxa"/>
          </w:tcPr>
          <w:p w14:paraId="5FDD48D5" w14:textId="7AA63E3F"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Chair Name and Start Date of Term</w:t>
            </w:r>
          </w:p>
        </w:tc>
        <w:tc>
          <w:tcPr>
            <w:tcW w:w="8190" w:type="dxa"/>
            <w:gridSpan w:val="2"/>
          </w:tcPr>
          <w:p w14:paraId="473FEAF8" w14:textId="255D6859" w:rsidR="00A27706" w:rsidRPr="002845F8" w:rsidRDefault="00A27706" w:rsidP="00A27706">
            <w:pPr>
              <w:rPr>
                <w:rFonts w:cstheme="minorHAnsi"/>
              </w:rPr>
            </w:pPr>
            <w:r w:rsidRPr="002845F8">
              <w:rPr>
                <w:rFonts w:cstheme="minorHAnsi"/>
              </w:rPr>
              <w:t>This team will meet once every six weeks throughout the year, with more frequent meetings occurring as needed in the early stages of development.</w:t>
            </w:r>
          </w:p>
        </w:tc>
      </w:tr>
      <w:tr w:rsidR="00A27706" w:rsidRPr="00A27706" w14:paraId="40202438" w14:textId="77777777" w:rsidTr="00A27706">
        <w:trPr>
          <w:trHeight w:val="350"/>
        </w:trPr>
        <w:tc>
          <w:tcPr>
            <w:tcW w:w="2875" w:type="dxa"/>
          </w:tcPr>
          <w:p w14:paraId="21AFBD20" w14:textId="0EA39DA0"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Vice Chair</w:t>
            </w:r>
          </w:p>
        </w:tc>
        <w:tc>
          <w:tcPr>
            <w:tcW w:w="8190" w:type="dxa"/>
            <w:gridSpan w:val="2"/>
          </w:tcPr>
          <w:p w14:paraId="6DF737AF" w14:textId="63DC0503" w:rsidR="00A27706" w:rsidRPr="002845F8" w:rsidRDefault="00A27706" w:rsidP="00A27706">
            <w:pPr>
              <w:rPr>
                <w:rFonts w:cstheme="minorHAnsi"/>
              </w:rPr>
            </w:pPr>
          </w:p>
        </w:tc>
      </w:tr>
      <w:tr w:rsidR="00A27706" w:rsidRPr="00A27706" w14:paraId="17BA5276" w14:textId="77777777" w:rsidTr="00A27706">
        <w:trPr>
          <w:trHeight w:val="350"/>
        </w:trPr>
        <w:tc>
          <w:tcPr>
            <w:tcW w:w="2875" w:type="dxa"/>
          </w:tcPr>
          <w:p w14:paraId="2C1A44B2" w14:textId="58838116"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Members</w:t>
            </w:r>
          </w:p>
        </w:tc>
        <w:tc>
          <w:tcPr>
            <w:tcW w:w="8190" w:type="dxa"/>
            <w:gridSpan w:val="2"/>
          </w:tcPr>
          <w:p w14:paraId="06CA3E07" w14:textId="69E85FFF" w:rsidR="00A27706" w:rsidRPr="002845F8" w:rsidRDefault="00A27706" w:rsidP="00A27706">
            <w:pPr>
              <w:rPr>
                <w:rFonts w:cstheme="minorHAnsi"/>
              </w:rPr>
            </w:pPr>
            <w:r w:rsidRPr="002845F8">
              <w:rPr>
                <w:rFonts w:cstheme="minorHAnsi"/>
              </w:rPr>
              <w:t>Resource Development Team Leader</w:t>
            </w:r>
          </w:p>
        </w:tc>
      </w:tr>
      <w:tr w:rsidR="00A27706" w:rsidRPr="00A27706" w14:paraId="691F835B" w14:textId="77777777" w:rsidTr="00A27706">
        <w:trPr>
          <w:trHeight w:val="350"/>
        </w:trPr>
        <w:tc>
          <w:tcPr>
            <w:tcW w:w="2875" w:type="dxa"/>
          </w:tcPr>
          <w:p w14:paraId="61FA2A05" w14:textId="2BC8C2C0"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Staff Liaison (where applicable)</w:t>
            </w:r>
          </w:p>
        </w:tc>
        <w:tc>
          <w:tcPr>
            <w:tcW w:w="8190" w:type="dxa"/>
            <w:gridSpan w:val="2"/>
          </w:tcPr>
          <w:p w14:paraId="552AE1A6" w14:textId="0B78E12C" w:rsidR="00A27706" w:rsidRPr="002845F8" w:rsidRDefault="00A27706" w:rsidP="00A27706">
            <w:pPr>
              <w:rPr>
                <w:rFonts w:cstheme="minorHAnsi"/>
              </w:rPr>
            </w:pPr>
          </w:p>
        </w:tc>
      </w:tr>
      <w:tr w:rsidR="00A27706" w:rsidRPr="00A27706" w14:paraId="437D9820" w14:textId="77777777" w:rsidTr="00A27706">
        <w:trPr>
          <w:trHeight w:val="620"/>
        </w:trPr>
        <w:tc>
          <w:tcPr>
            <w:tcW w:w="2875" w:type="dxa"/>
          </w:tcPr>
          <w:p w14:paraId="78FF2308" w14:textId="77ABE197"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Reports To</w:t>
            </w:r>
          </w:p>
        </w:tc>
        <w:tc>
          <w:tcPr>
            <w:tcW w:w="8190" w:type="dxa"/>
            <w:gridSpan w:val="2"/>
          </w:tcPr>
          <w:p w14:paraId="6EEFD61A" w14:textId="02B303E3" w:rsidR="00A27706" w:rsidRPr="002845F8" w:rsidRDefault="00A27706" w:rsidP="00A27706">
            <w:pPr>
              <w:pStyle w:val="Default"/>
              <w:rPr>
                <w:rFonts w:asciiTheme="minorHAnsi" w:hAnsiTheme="minorHAnsi" w:cstheme="minorHAnsi"/>
                <w:color w:val="auto"/>
                <w:sz w:val="22"/>
                <w:szCs w:val="22"/>
              </w:rPr>
            </w:pPr>
            <w:r w:rsidRPr="002845F8">
              <w:rPr>
                <w:rFonts w:asciiTheme="minorHAnsi" w:hAnsiTheme="minorHAnsi" w:cstheme="minorHAnsi"/>
                <w:color w:val="auto"/>
                <w:sz w:val="22"/>
                <w:szCs w:val="22"/>
              </w:rPr>
              <w:t xml:space="preserve">With the support of the CEO and others as appropriate, the Team Leader will identify and recruit members with the intention of creating a diverse group that brings a wide variety of skills, talents, perspectives and relationship networks to Govern for Impact’s resource development work. </w:t>
            </w:r>
          </w:p>
          <w:p w14:paraId="01F58861" w14:textId="2D97D3B5" w:rsidR="00A27706" w:rsidRPr="002845F8" w:rsidRDefault="00A27706" w:rsidP="00A27706">
            <w:pPr>
              <w:pStyle w:val="Default"/>
              <w:rPr>
                <w:rFonts w:asciiTheme="minorHAnsi" w:hAnsiTheme="minorHAnsi" w:cstheme="minorHAnsi"/>
                <w:color w:val="auto"/>
                <w:sz w:val="22"/>
                <w:szCs w:val="22"/>
              </w:rPr>
            </w:pPr>
          </w:p>
        </w:tc>
      </w:tr>
      <w:tr w:rsidR="00A27706" w:rsidRPr="00A27706" w14:paraId="00834169" w14:textId="77777777" w:rsidTr="00A27706">
        <w:trPr>
          <w:trHeight w:val="350"/>
        </w:trPr>
        <w:tc>
          <w:tcPr>
            <w:tcW w:w="2875" w:type="dxa"/>
          </w:tcPr>
          <w:p w14:paraId="4441E7E2" w14:textId="7C3C0881" w:rsidR="00A27706" w:rsidRPr="00A27706" w:rsidRDefault="00A27706" w:rsidP="00A27706">
            <w:pPr>
              <w:jc w:val="left"/>
              <w:rPr>
                <w:rFonts w:cstheme="minorHAnsi"/>
                <w:b/>
                <w:sz w:val="20"/>
                <w:szCs w:val="20"/>
              </w:rPr>
            </w:pPr>
            <w:r w:rsidRPr="002D472B">
              <w:rPr>
                <w:rFonts w:cstheme="minorHAnsi"/>
                <w:b/>
              </w:rPr>
              <w:t>Notes (any relevant)</w:t>
            </w:r>
          </w:p>
        </w:tc>
        <w:tc>
          <w:tcPr>
            <w:tcW w:w="8190" w:type="dxa"/>
            <w:gridSpan w:val="2"/>
          </w:tcPr>
          <w:p w14:paraId="2F6994EE" w14:textId="11BC0EFF" w:rsidR="00A27706" w:rsidRPr="002845F8" w:rsidRDefault="00A27706" w:rsidP="00A27706">
            <w:pPr>
              <w:rPr>
                <w:rFonts w:cstheme="minorHAnsi"/>
              </w:rPr>
            </w:pPr>
            <w:r w:rsidRPr="002845F8">
              <w:rPr>
                <w:rFonts w:cstheme="minorHAnsi"/>
              </w:rPr>
              <w:t>Managing Director</w:t>
            </w:r>
          </w:p>
        </w:tc>
      </w:tr>
      <w:tr w:rsidR="00A27706" w:rsidRPr="00A27706" w14:paraId="6D4405E9" w14:textId="77777777" w:rsidTr="00A27706">
        <w:trPr>
          <w:trHeight w:val="350"/>
        </w:trPr>
        <w:tc>
          <w:tcPr>
            <w:tcW w:w="2875" w:type="dxa"/>
          </w:tcPr>
          <w:p w14:paraId="46710F8B" w14:textId="169930F5" w:rsidR="00A27706" w:rsidRPr="00A27706" w:rsidRDefault="00A27706" w:rsidP="00A27706">
            <w:pPr>
              <w:jc w:val="left"/>
              <w:rPr>
                <w:rFonts w:cstheme="minorHAnsi"/>
                <w:b/>
                <w:sz w:val="20"/>
                <w:szCs w:val="20"/>
              </w:rPr>
            </w:pPr>
            <w:r>
              <w:rPr>
                <w:rFonts w:cstheme="minorHAnsi"/>
                <w:b/>
              </w:rPr>
              <w:t>Team</w:t>
            </w:r>
            <w:r w:rsidRPr="002D472B">
              <w:rPr>
                <w:rFonts w:cstheme="minorHAnsi"/>
                <w:b/>
              </w:rPr>
              <w:t xml:space="preserve"> Title</w:t>
            </w:r>
          </w:p>
        </w:tc>
        <w:tc>
          <w:tcPr>
            <w:tcW w:w="8190" w:type="dxa"/>
            <w:gridSpan w:val="2"/>
          </w:tcPr>
          <w:p w14:paraId="7A6E1C63" w14:textId="77777777" w:rsidR="00A27706" w:rsidRPr="002845F8" w:rsidRDefault="00A27706" w:rsidP="00A27706">
            <w:pPr>
              <w:rPr>
                <w:rFonts w:cstheme="minorHAnsi"/>
              </w:rPr>
            </w:pPr>
            <w:r w:rsidRPr="002845F8">
              <w:rPr>
                <w:rFonts w:cstheme="minorHAnsi"/>
              </w:rPr>
              <w:t>Govern for Impact CEO</w:t>
            </w:r>
          </w:p>
        </w:tc>
      </w:tr>
      <w:tr w:rsidR="00A27706" w:rsidRPr="00A27706" w14:paraId="7AD4D256" w14:textId="77777777" w:rsidTr="00A27706">
        <w:trPr>
          <w:trHeight w:val="566"/>
        </w:trPr>
        <w:tc>
          <w:tcPr>
            <w:tcW w:w="2875" w:type="dxa"/>
          </w:tcPr>
          <w:p w14:paraId="65A3B6E6" w14:textId="7C1A6919" w:rsidR="00A27706" w:rsidRPr="00A27706" w:rsidRDefault="00A27706" w:rsidP="00A27706">
            <w:pPr>
              <w:jc w:val="left"/>
              <w:rPr>
                <w:rFonts w:cstheme="minorHAnsi"/>
                <w:b/>
                <w:sz w:val="20"/>
                <w:szCs w:val="20"/>
              </w:rPr>
            </w:pPr>
            <w:r w:rsidRPr="002D472B">
              <w:rPr>
                <w:rFonts w:cstheme="minorHAnsi"/>
                <w:b/>
              </w:rPr>
              <w:t xml:space="preserve">Terms Last Updated </w:t>
            </w:r>
          </w:p>
        </w:tc>
        <w:tc>
          <w:tcPr>
            <w:tcW w:w="8190" w:type="dxa"/>
            <w:gridSpan w:val="2"/>
          </w:tcPr>
          <w:p w14:paraId="54AC8E1D" w14:textId="185146DF" w:rsidR="00A27706" w:rsidRPr="002845F8" w:rsidRDefault="00A27706" w:rsidP="00A27706">
            <w:pPr>
              <w:pStyle w:val="Default"/>
              <w:rPr>
                <w:rFonts w:asciiTheme="minorHAnsi" w:hAnsiTheme="minorHAnsi" w:cstheme="minorHAnsi"/>
                <w:sz w:val="22"/>
                <w:szCs w:val="22"/>
              </w:rPr>
            </w:pPr>
            <w:r w:rsidRPr="002845F8">
              <w:rPr>
                <w:rFonts w:asciiTheme="minorHAnsi" w:hAnsiTheme="minorHAnsi" w:cstheme="minorHAnsi"/>
                <w:sz w:val="22"/>
                <w:szCs w:val="22"/>
              </w:rPr>
              <w:t>The work of this team requires the active engagement of the CEO, Managing Director and various team leaders and consultants as appropriate. Essential to its success will be ongoing and active financial support from the existing and growing Govern community, an effective overall busine</w:t>
            </w:r>
            <w:bookmarkStart w:id="0" w:name="_GoBack"/>
            <w:bookmarkEnd w:id="0"/>
            <w:r w:rsidRPr="002845F8">
              <w:rPr>
                <w:rFonts w:asciiTheme="minorHAnsi" w:hAnsiTheme="minorHAnsi" w:cstheme="minorHAnsi"/>
                <w:sz w:val="22"/>
                <w:szCs w:val="22"/>
              </w:rPr>
              <w:t>ss model, and the development and implementation of a supportive organizational infrastructure for marketing, communications, and other critical functions delivered with quality, timeliness, and responsiveness to team needs.</w:t>
            </w:r>
          </w:p>
        </w:tc>
      </w:tr>
    </w:tbl>
    <w:p w14:paraId="51962B59" w14:textId="77777777" w:rsidR="00D3357B" w:rsidRPr="00254A61" w:rsidRDefault="00D3357B">
      <w:pPr>
        <w:rPr>
          <w:rFonts w:ascii="Arial" w:hAnsi="Arial" w:cs="Arial"/>
          <w:sz w:val="20"/>
          <w:szCs w:val="20"/>
        </w:rPr>
      </w:pPr>
    </w:p>
    <w:sectPr w:rsidR="00D3357B" w:rsidRPr="00254A61" w:rsidSect="00A27706">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C232" w14:textId="77777777" w:rsidR="009C4816" w:rsidRDefault="009C4816" w:rsidP="00D3357B">
      <w:r>
        <w:separator/>
      </w:r>
    </w:p>
  </w:endnote>
  <w:endnote w:type="continuationSeparator" w:id="0">
    <w:p w14:paraId="4404D035" w14:textId="77777777" w:rsidR="009C4816" w:rsidRDefault="009C4816" w:rsidP="00D3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DB58" w14:textId="661E8D75" w:rsidR="00A27706" w:rsidRDefault="00A27706" w:rsidP="00A27706">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2845F8" w:rsidRPr="002845F8">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E681" w14:textId="77777777" w:rsidR="009C4816" w:rsidRDefault="009C4816" w:rsidP="00D3357B">
      <w:r>
        <w:separator/>
      </w:r>
    </w:p>
  </w:footnote>
  <w:footnote w:type="continuationSeparator" w:id="0">
    <w:p w14:paraId="01D49CC2" w14:textId="77777777" w:rsidR="009C4816" w:rsidRDefault="009C4816" w:rsidP="00D3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9DB2" w14:textId="77777777" w:rsidR="00D3357B" w:rsidRDefault="00D3357B" w:rsidP="00D3357B">
    <w:pPr>
      <w:pStyle w:val="Header"/>
      <w:jc w:val="center"/>
    </w:pPr>
    <w:r>
      <w:rPr>
        <w:noProof/>
        <w:lang w:val="en-CA" w:eastAsia="ja-JP"/>
      </w:rPr>
      <w:drawing>
        <wp:anchor distT="0" distB="0" distL="114300" distR="114300" simplePos="0" relativeHeight="251659264" behindDoc="0" locked="0" layoutInCell="1" allowOverlap="1" wp14:anchorId="62FDD7DA" wp14:editId="3F4EBA7C">
          <wp:simplePos x="0" y="0"/>
          <wp:positionH relativeFrom="column">
            <wp:posOffset>0</wp:posOffset>
          </wp:positionH>
          <wp:positionV relativeFrom="paragraph">
            <wp:posOffset>-81915</wp:posOffset>
          </wp:positionV>
          <wp:extent cx="1428750" cy="5257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480"/>
    <w:multiLevelType w:val="hybridMultilevel"/>
    <w:tmpl w:val="87F664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CB81EAC"/>
    <w:multiLevelType w:val="hybridMultilevel"/>
    <w:tmpl w:val="2F2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F21FB"/>
    <w:multiLevelType w:val="hybridMultilevel"/>
    <w:tmpl w:val="C03668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B"/>
    <w:rsid w:val="00041977"/>
    <w:rsid w:val="00073235"/>
    <w:rsid w:val="000F6AE8"/>
    <w:rsid w:val="002011B6"/>
    <w:rsid w:val="00225BF0"/>
    <w:rsid w:val="00251092"/>
    <w:rsid w:val="00254A61"/>
    <w:rsid w:val="002845F8"/>
    <w:rsid w:val="002D4988"/>
    <w:rsid w:val="00361898"/>
    <w:rsid w:val="00457C42"/>
    <w:rsid w:val="00513E3D"/>
    <w:rsid w:val="00716AD2"/>
    <w:rsid w:val="009A00B4"/>
    <w:rsid w:val="009C4816"/>
    <w:rsid w:val="00A265C6"/>
    <w:rsid w:val="00A27706"/>
    <w:rsid w:val="00A94C14"/>
    <w:rsid w:val="00BB2E13"/>
    <w:rsid w:val="00BB4543"/>
    <w:rsid w:val="00BF631B"/>
    <w:rsid w:val="00C12626"/>
    <w:rsid w:val="00C54848"/>
    <w:rsid w:val="00C77840"/>
    <w:rsid w:val="00D3357B"/>
    <w:rsid w:val="00DC6A29"/>
    <w:rsid w:val="00E577F6"/>
    <w:rsid w:val="00E84C28"/>
    <w:rsid w:val="00EC609B"/>
    <w:rsid w:val="00F97254"/>
    <w:rsid w:val="00F979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5DC58"/>
  <w15:chartTrackingRefBased/>
  <w15:docId w15:val="{AA0DC26E-4363-41E2-AB3F-DDAEDBC9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57B"/>
    <w:pPr>
      <w:tabs>
        <w:tab w:val="center" w:pos="4680"/>
        <w:tab w:val="right" w:pos="9360"/>
      </w:tabs>
    </w:pPr>
  </w:style>
  <w:style w:type="character" w:customStyle="1" w:styleId="HeaderChar">
    <w:name w:val="Header Char"/>
    <w:basedOn w:val="DefaultParagraphFont"/>
    <w:link w:val="Header"/>
    <w:uiPriority w:val="99"/>
    <w:rsid w:val="00D3357B"/>
    <w:rPr>
      <w:lang w:val="en-US"/>
    </w:rPr>
  </w:style>
  <w:style w:type="paragraph" w:styleId="Footer">
    <w:name w:val="footer"/>
    <w:basedOn w:val="Normal"/>
    <w:link w:val="FooterChar"/>
    <w:uiPriority w:val="99"/>
    <w:unhideWhenUsed/>
    <w:rsid w:val="00D3357B"/>
    <w:pPr>
      <w:tabs>
        <w:tab w:val="center" w:pos="4680"/>
        <w:tab w:val="right" w:pos="9360"/>
      </w:tabs>
    </w:pPr>
  </w:style>
  <w:style w:type="character" w:customStyle="1" w:styleId="FooterChar">
    <w:name w:val="Footer Char"/>
    <w:basedOn w:val="DefaultParagraphFont"/>
    <w:link w:val="Footer"/>
    <w:uiPriority w:val="99"/>
    <w:rsid w:val="00D3357B"/>
    <w:rPr>
      <w:lang w:val="en-US"/>
    </w:rPr>
  </w:style>
  <w:style w:type="table" w:styleId="TableGrid">
    <w:name w:val="Table Grid"/>
    <w:basedOn w:val="TableNormal"/>
    <w:uiPriority w:val="39"/>
    <w:rsid w:val="00D3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57B"/>
    <w:pPr>
      <w:ind w:left="720"/>
      <w:contextualSpacing/>
    </w:pPr>
  </w:style>
  <w:style w:type="paragraph" w:customStyle="1" w:styleId="Default">
    <w:name w:val="Default"/>
    <w:rsid w:val="002D4988"/>
    <w:pPr>
      <w:autoSpaceDE w:val="0"/>
      <w:autoSpaceDN w:val="0"/>
      <w:adjustRightInd w:val="0"/>
      <w:jc w:val="left"/>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2018-10-03T17:54:00Z</dcterms:created>
  <dcterms:modified xsi:type="dcterms:W3CDTF">2019-03-15T14:41:00Z</dcterms:modified>
</cp:coreProperties>
</file>